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90835" w:rsidRDefault="00F009C0" w:rsidP="00790835">
      <w:pPr>
        <w:jc w:val="center"/>
        <w:rPr>
          <w:rFonts w:ascii="微软雅黑" w:eastAsia="微软雅黑" w:hAnsi="微软雅黑" w:hint="eastAsia"/>
          <w:b/>
          <w:sz w:val="36"/>
          <w:szCs w:val="36"/>
        </w:rPr>
      </w:pPr>
      <w:r w:rsidRPr="00790835">
        <w:rPr>
          <w:rFonts w:ascii="微软雅黑" w:eastAsia="微软雅黑" w:hAnsi="微软雅黑" w:hint="eastAsia"/>
          <w:b/>
          <w:sz w:val="36"/>
          <w:szCs w:val="36"/>
        </w:rPr>
        <w:t>iBrand开源电商系统--果酱小店系统说明文档</w:t>
      </w:r>
    </w:p>
    <w:p w:rsidR="00F009C0" w:rsidRPr="00790835" w:rsidRDefault="00F009C0">
      <w:pPr>
        <w:rPr>
          <w:rFonts w:ascii="微软雅黑" w:eastAsia="微软雅黑" w:hAnsi="微软雅黑" w:hint="eastAsia"/>
          <w:sz w:val="24"/>
          <w:szCs w:val="24"/>
        </w:rPr>
      </w:pPr>
    </w:p>
    <w:p w:rsidR="00F009C0" w:rsidRPr="006C37AD" w:rsidRDefault="00F009C0">
      <w:pPr>
        <w:rPr>
          <w:rFonts w:ascii="微软雅黑" w:eastAsia="微软雅黑" w:hAnsi="微软雅黑" w:hint="eastAsia"/>
          <w:b/>
          <w:sz w:val="24"/>
          <w:szCs w:val="24"/>
        </w:rPr>
      </w:pPr>
      <w:r w:rsidRPr="006C37AD">
        <w:rPr>
          <w:rFonts w:ascii="微软雅黑" w:eastAsia="微软雅黑" w:hAnsi="微软雅黑" w:hint="eastAsia"/>
          <w:b/>
          <w:sz w:val="24"/>
          <w:szCs w:val="24"/>
        </w:rPr>
        <w:t>序言</w:t>
      </w:r>
    </w:p>
    <w:p w:rsidR="00F009C0" w:rsidRPr="006C37AD" w:rsidRDefault="006C37AD" w:rsidP="006C37AD">
      <w:pPr>
        <w:pStyle w:val="a5"/>
        <w:shd w:val="clear" w:color="auto" w:fill="FFFFFF"/>
        <w:spacing w:before="0" w:beforeAutospacing="0" w:after="0" w:afterAutospacing="0"/>
        <w:jc w:val="both"/>
        <w:rPr>
          <w:rFonts w:ascii="微软雅黑" w:eastAsia="微软雅黑" w:hAnsi="微软雅黑"/>
          <w:spacing w:val="23"/>
        </w:rPr>
      </w:pPr>
      <w:r>
        <w:rPr>
          <w:rStyle w:val="a6"/>
          <w:rFonts w:ascii="微软雅黑" w:eastAsia="微软雅黑" w:hAnsi="微软雅黑" w:cs="Arial" w:hint="eastAsia"/>
          <w:b w:val="0"/>
          <w:spacing w:val="23"/>
        </w:rPr>
        <w:t xml:space="preserve">    </w:t>
      </w:r>
      <w:r w:rsidR="00F009C0" w:rsidRPr="006C37AD">
        <w:rPr>
          <w:rStyle w:val="a6"/>
          <w:rFonts w:ascii="微软雅黑" w:eastAsia="微软雅黑" w:hAnsi="微软雅黑" w:cs="Arial"/>
          <w:b w:val="0"/>
          <w:spacing w:val="23"/>
        </w:rPr>
        <w:t>果酱小店是一个模块化的 B2C 社交电商系统</w:t>
      </w:r>
      <w:r w:rsidR="00F009C0" w:rsidRPr="006C37AD">
        <w:rPr>
          <w:rFonts w:ascii="微软雅黑" w:eastAsia="微软雅黑" w:hAnsi="微软雅黑" w:cs="Arial"/>
          <w:spacing w:val="23"/>
        </w:rPr>
        <w:t>，基于当下最热门的开源技术进行构建，后端基于 PHP 框架 Laravel，前端基于微信小程序，vue.js</w:t>
      </w:r>
      <w:r w:rsidR="001D1A69" w:rsidRPr="006C37AD">
        <w:rPr>
          <w:rFonts w:ascii="微软雅黑" w:eastAsia="微软雅黑" w:hAnsi="微软雅黑" w:cs="Arial" w:hint="eastAsia"/>
          <w:spacing w:val="23"/>
        </w:rPr>
        <w:t>，实现完全的前后端分离</w:t>
      </w:r>
      <w:r w:rsidR="00F009C0" w:rsidRPr="006C37AD">
        <w:rPr>
          <w:rFonts w:ascii="微软雅黑" w:eastAsia="微软雅黑" w:hAnsi="微软雅黑" w:cs="Arial"/>
          <w:spacing w:val="23"/>
        </w:rPr>
        <w:t>。</w:t>
      </w:r>
    </w:p>
    <w:p w:rsidR="00F009C0" w:rsidRPr="006C37AD" w:rsidRDefault="00F009C0" w:rsidP="006C37AD">
      <w:pPr>
        <w:pStyle w:val="a5"/>
        <w:shd w:val="clear" w:color="auto" w:fill="FFFFFF"/>
        <w:spacing w:before="0" w:beforeAutospacing="0" w:after="0" w:afterAutospacing="0"/>
        <w:jc w:val="both"/>
        <w:rPr>
          <w:rFonts w:ascii="微软雅黑" w:eastAsia="微软雅黑" w:hAnsi="微软雅黑" w:hint="eastAsia"/>
          <w:spacing w:val="23"/>
        </w:rPr>
      </w:pPr>
    </w:p>
    <w:p w:rsidR="00F009C0" w:rsidRPr="006C37AD" w:rsidRDefault="006C37AD" w:rsidP="006C37AD">
      <w:pPr>
        <w:pStyle w:val="a5"/>
        <w:shd w:val="clear" w:color="auto" w:fill="FFFFFF"/>
        <w:spacing w:before="0" w:beforeAutospacing="0" w:after="0" w:afterAutospacing="0"/>
        <w:jc w:val="both"/>
        <w:rPr>
          <w:rFonts w:ascii="微软雅黑" w:eastAsia="微软雅黑" w:hAnsi="微软雅黑" w:hint="eastAsia"/>
          <w:spacing w:val="23"/>
        </w:rPr>
      </w:pPr>
      <w:r>
        <w:rPr>
          <w:rStyle w:val="a6"/>
          <w:rFonts w:ascii="微软雅黑" w:eastAsia="微软雅黑" w:hAnsi="微软雅黑" w:cs="Arial" w:hint="eastAsia"/>
          <w:b w:val="0"/>
          <w:spacing w:val="23"/>
        </w:rPr>
        <w:t xml:space="preserve">    </w:t>
      </w:r>
      <w:r w:rsidR="00F009C0" w:rsidRPr="006C37AD">
        <w:rPr>
          <w:rStyle w:val="a6"/>
          <w:rFonts w:ascii="微软雅黑" w:eastAsia="微软雅黑" w:hAnsi="微软雅黑" w:cs="Arial"/>
          <w:b w:val="0"/>
          <w:spacing w:val="23"/>
        </w:rPr>
        <w:t>该产品数年来服务于包括美资500强在内的大型企业项目，以及数十个成功创业项目，</w:t>
      </w:r>
      <w:r w:rsidR="00F009C0" w:rsidRPr="006C37AD">
        <w:rPr>
          <w:rFonts w:ascii="微软雅黑" w:eastAsia="微软雅黑" w:hAnsi="微软雅黑" w:cs="Arial"/>
          <w:spacing w:val="23"/>
        </w:rPr>
        <w:t>覆盖美妆、餐饮、服装、电商等多行业全服务场景，在实战中不断优化，在前沿的商业环境中更新迭代。</w:t>
      </w:r>
    </w:p>
    <w:p w:rsidR="00F009C0" w:rsidRPr="006C37AD" w:rsidRDefault="00F009C0" w:rsidP="006C37AD">
      <w:pPr>
        <w:pStyle w:val="a5"/>
        <w:shd w:val="clear" w:color="auto" w:fill="FFFFFF"/>
        <w:spacing w:before="0" w:beforeAutospacing="0" w:after="0" w:afterAutospacing="0"/>
        <w:jc w:val="both"/>
        <w:rPr>
          <w:rFonts w:ascii="微软雅黑" w:eastAsia="微软雅黑" w:hAnsi="微软雅黑" w:hint="eastAsia"/>
          <w:spacing w:val="23"/>
        </w:rPr>
      </w:pPr>
    </w:p>
    <w:p w:rsidR="00F009C0" w:rsidRPr="006C37AD" w:rsidRDefault="006C37AD" w:rsidP="006C37AD">
      <w:pPr>
        <w:pStyle w:val="a5"/>
        <w:shd w:val="clear" w:color="auto" w:fill="FFFFFF"/>
        <w:spacing w:before="0" w:beforeAutospacing="0" w:after="0" w:afterAutospacing="0"/>
        <w:jc w:val="both"/>
        <w:rPr>
          <w:rFonts w:ascii="微软雅黑" w:eastAsia="微软雅黑" w:hAnsi="微软雅黑" w:hint="eastAsia"/>
          <w:spacing w:val="23"/>
        </w:rPr>
      </w:pPr>
      <w:r>
        <w:rPr>
          <w:rFonts w:ascii="微软雅黑" w:eastAsia="微软雅黑" w:hAnsi="微软雅黑" w:cs="Arial" w:hint="eastAsia"/>
          <w:spacing w:val="23"/>
        </w:rPr>
        <w:t xml:space="preserve">    </w:t>
      </w:r>
      <w:r w:rsidR="00F009C0" w:rsidRPr="006C37AD">
        <w:rPr>
          <w:rFonts w:ascii="微软雅黑" w:eastAsia="微软雅黑" w:hAnsi="微软雅黑" w:cs="Arial"/>
          <w:spacing w:val="23"/>
        </w:rPr>
        <w:t>果酱小店是从公司商业产品中抽离出来的开源版本，对于基础模块（比如Component目录下的组件）</w:t>
      </w:r>
      <w:r w:rsidR="00F009C0" w:rsidRPr="006C37AD">
        <w:rPr>
          <w:rStyle w:val="a6"/>
          <w:rFonts w:ascii="微软雅黑" w:eastAsia="微软雅黑" w:hAnsi="微软雅黑" w:cs="Arial"/>
          <w:b w:val="0"/>
          <w:spacing w:val="23"/>
        </w:rPr>
        <w:t>我们达到了 100% 的单元测试覆盖率，保证了产品的健壮性，无论是用于商业项目还是自学，都是非常不错的选择。</w:t>
      </w:r>
      <w:r w:rsidR="00F009C0" w:rsidRPr="006C37AD">
        <w:rPr>
          <w:rFonts w:ascii="微软雅黑" w:eastAsia="微软雅黑" w:hAnsi="微软雅黑" w:cs="Arial"/>
          <w:spacing w:val="23"/>
        </w:rPr>
        <w:t>同时，开源版本基于MIT协议，</w:t>
      </w:r>
      <w:r w:rsidR="00F009C0" w:rsidRPr="006C37AD">
        <w:rPr>
          <w:rStyle w:val="a6"/>
          <w:rFonts w:ascii="微软雅黑" w:eastAsia="微软雅黑" w:hAnsi="微软雅黑" w:cs="Arial"/>
          <w:b w:val="0"/>
          <w:spacing w:val="23"/>
        </w:rPr>
        <w:t>可用于任何场景。</w:t>
      </w:r>
    </w:p>
    <w:p w:rsidR="00F009C0" w:rsidRPr="006C37AD" w:rsidRDefault="00F009C0" w:rsidP="006C37AD">
      <w:pPr>
        <w:pStyle w:val="a5"/>
        <w:shd w:val="clear" w:color="auto" w:fill="FFFFFF"/>
        <w:spacing w:before="0" w:beforeAutospacing="0" w:after="0" w:afterAutospacing="0"/>
        <w:jc w:val="both"/>
        <w:rPr>
          <w:rFonts w:ascii="微软雅黑" w:eastAsia="微软雅黑" w:hAnsi="微软雅黑" w:hint="eastAsia"/>
          <w:spacing w:val="23"/>
        </w:rPr>
      </w:pPr>
    </w:p>
    <w:p w:rsidR="00F009C0" w:rsidRPr="006C37AD" w:rsidRDefault="006C37AD" w:rsidP="006C37AD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微软雅黑" w:eastAsia="微软雅黑" w:hAnsi="微软雅黑" w:cs="Arial" w:hint="eastAsia"/>
          <w:b w:val="0"/>
          <w:spacing w:val="23"/>
        </w:rPr>
      </w:pPr>
      <w:r>
        <w:rPr>
          <w:rStyle w:val="a6"/>
          <w:rFonts w:ascii="微软雅黑" w:eastAsia="微软雅黑" w:hAnsi="微软雅黑" w:cs="Arial" w:hint="eastAsia"/>
          <w:b w:val="0"/>
          <w:spacing w:val="23"/>
        </w:rPr>
        <w:t xml:space="preserve">    </w:t>
      </w:r>
      <w:r w:rsidR="00F009C0" w:rsidRPr="006C37AD">
        <w:rPr>
          <w:rStyle w:val="a6"/>
          <w:rFonts w:ascii="微软雅黑" w:eastAsia="微软雅黑" w:hAnsi="微软雅黑" w:cs="Arial"/>
          <w:b w:val="0"/>
          <w:spacing w:val="23"/>
        </w:rPr>
        <w:t>果酱小店致力于为中高级IT开发者，提供可使用、检验、交流并获得成长的开源产品。</w:t>
      </w:r>
    </w:p>
    <w:p w:rsidR="00F009C0" w:rsidRPr="006C37AD" w:rsidRDefault="00F009C0" w:rsidP="006C37AD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微软雅黑" w:eastAsia="微软雅黑" w:hAnsi="微软雅黑" w:cs="Arial" w:hint="eastAsia"/>
          <w:b w:val="0"/>
          <w:spacing w:val="23"/>
        </w:rPr>
      </w:pPr>
    </w:p>
    <w:p w:rsidR="00F009C0" w:rsidRPr="006C37AD" w:rsidRDefault="006C37AD" w:rsidP="006C37AD">
      <w:pPr>
        <w:pStyle w:val="a5"/>
        <w:shd w:val="clear" w:color="auto" w:fill="FFFFFF"/>
        <w:spacing w:before="0" w:beforeAutospacing="0" w:after="0" w:afterAutospacing="0"/>
        <w:jc w:val="both"/>
        <w:rPr>
          <w:rFonts w:ascii="微软雅黑" w:eastAsia="微软雅黑" w:hAnsi="微软雅黑" w:hint="eastAsia"/>
          <w:spacing w:val="23"/>
        </w:rPr>
      </w:pPr>
      <w:r>
        <w:rPr>
          <w:rStyle w:val="a6"/>
          <w:rFonts w:ascii="微软雅黑" w:eastAsia="微软雅黑" w:hAnsi="微软雅黑" w:cs="Arial" w:hint="eastAsia"/>
          <w:b w:val="0"/>
          <w:spacing w:val="23"/>
        </w:rPr>
        <w:lastRenderedPageBreak/>
        <w:t xml:space="preserve">    </w:t>
      </w:r>
      <w:r w:rsidR="00F009C0" w:rsidRPr="006C37AD">
        <w:rPr>
          <w:rStyle w:val="a6"/>
          <w:rFonts w:ascii="微软雅黑" w:eastAsia="微软雅黑" w:hAnsi="微软雅黑" w:cs="Arial" w:hint="eastAsia"/>
          <w:b w:val="0"/>
          <w:spacing w:val="23"/>
        </w:rPr>
        <w:t>在后续的版本中，我们还会开发</w:t>
      </w:r>
      <w:r w:rsidR="00F009C0" w:rsidRPr="006C37AD">
        <w:rPr>
          <w:rFonts w:ascii="微软雅黑" w:eastAsia="微软雅黑" w:hAnsi="微软雅黑" w:cs="Arial"/>
          <w:spacing w:val="23"/>
          <w:shd w:val="clear" w:color="auto" w:fill="FFFFFF"/>
        </w:rPr>
        <w:t>uni-app</w:t>
      </w:r>
      <w:r w:rsidR="00F009C0" w:rsidRPr="006C37AD">
        <w:rPr>
          <w:rFonts w:ascii="微软雅黑" w:eastAsia="微软雅黑" w:hAnsi="微软雅黑" w:cs="Arial" w:hint="eastAsia"/>
          <w:spacing w:val="23"/>
          <w:shd w:val="clear" w:color="auto" w:fill="FFFFFF"/>
        </w:rPr>
        <w:t>版本，此版本覆盖H5、小程序以及APP</w:t>
      </w:r>
      <w:r w:rsidR="00F009C0" w:rsidRPr="006C37AD">
        <w:rPr>
          <w:rFonts w:ascii="微软雅黑" w:eastAsia="微软雅黑" w:hAnsi="微软雅黑" w:cs="Arial"/>
          <w:spacing w:val="23"/>
          <w:shd w:val="clear" w:color="auto" w:fill="FFFFFF"/>
        </w:rPr>
        <w:t>，同时，我们还</w:t>
      </w:r>
      <w:r w:rsidR="00F009C0" w:rsidRPr="006C37AD">
        <w:rPr>
          <w:rFonts w:ascii="微软雅黑" w:eastAsia="微软雅黑" w:hAnsi="微软雅黑" w:cs="Arial" w:hint="eastAsia"/>
          <w:spacing w:val="23"/>
          <w:shd w:val="clear" w:color="auto" w:fill="FFFFFF"/>
        </w:rPr>
        <w:t>会去</w:t>
      </w:r>
      <w:r w:rsidR="00F009C0" w:rsidRPr="006C37AD">
        <w:rPr>
          <w:rFonts w:ascii="微软雅黑" w:eastAsia="微软雅黑" w:hAnsi="微软雅黑" w:cs="Arial"/>
          <w:spacing w:val="23"/>
          <w:shd w:val="clear" w:color="auto" w:fill="FFFFFF"/>
        </w:rPr>
        <w:t>结合 Swoole 来解决 Laravel</w:t>
      </w:r>
      <w:r w:rsidR="001D1A69" w:rsidRPr="006C37AD">
        <w:rPr>
          <w:rFonts w:ascii="微软雅黑" w:eastAsia="微软雅黑" w:hAnsi="微软雅黑" w:cs="Arial" w:hint="eastAsia"/>
          <w:spacing w:val="23"/>
          <w:shd w:val="clear" w:color="auto" w:fill="FFFFFF"/>
        </w:rPr>
        <w:t>框架自身</w:t>
      </w:r>
      <w:r w:rsidR="00F009C0" w:rsidRPr="006C37AD">
        <w:rPr>
          <w:rFonts w:ascii="微软雅黑" w:eastAsia="微软雅黑" w:hAnsi="微软雅黑" w:cs="Arial"/>
          <w:spacing w:val="23"/>
          <w:shd w:val="clear" w:color="auto" w:fill="FFFFFF"/>
        </w:rPr>
        <w:t>的性能问题</w:t>
      </w:r>
      <w:r>
        <w:rPr>
          <w:rFonts w:ascii="微软雅黑" w:eastAsia="微软雅黑" w:hAnsi="微软雅黑" w:cs="Arial" w:hint="eastAsia"/>
          <w:spacing w:val="23"/>
          <w:shd w:val="clear" w:color="auto" w:fill="FFFFFF"/>
        </w:rPr>
        <w:t>。</w:t>
      </w:r>
    </w:p>
    <w:p w:rsidR="00F009C0" w:rsidRPr="006C37AD" w:rsidRDefault="00F009C0" w:rsidP="006C37AD">
      <w:pPr>
        <w:rPr>
          <w:rFonts w:ascii="微软雅黑" w:eastAsia="微软雅黑" w:hAnsi="微软雅黑" w:hint="eastAsia"/>
          <w:sz w:val="24"/>
          <w:szCs w:val="24"/>
        </w:rPr>
      </w:pPr>
    </w:p>
    <w:p w:rsidR="001D1A69" w:rsidRPr="006C37AD" w:rsidRDefault="001D1A69" w:rsidP="006C37AD">
      <w:pPr>
        <w:rPr>
          <w:rFonts w:ascii="微软雅黑" w:eastAsia="微软雅黑" w:hAnsi="微软雅黑" w:hint="eastAsia"/>
          <w:b/>
          <w:sz w:val="24"/>
          <w:szCs w:val="24"/>
        </w:rPr>
      </w:pPr>
      <w:r w:rsidRPr="006C37AD">
        <w:rPr>
          <w:rFonts w:ascii="微软雅黑" w:eastAsia="微软雅黑" w:hAnsi="微软雅黑" w:hint="eastAsia"/>
          <w:b/>
          <w:sz w:val="24"/>
          <w:szCs w:val="24"/>
        </w:rPr>
        <w:t>一、文件说明：</w:t>
      </w:r>
    </w:p>
    <w:p w:rsidR="00F009C0" w:rsidRPr="006C37AD" w:rsidRDefault="00F009C0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>源码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t>包</w:t>
      </w:r>
      <w:r w:rsidRPr="006C37AD">
        <w:rPr>
          <w:rFonts w:ascii="微软雅黑" w:eastAsia="微软雅黑" w:hAnsi="微软雅黑" w:hint="eastAsia"/>
          <w:sz w:val="24"/>
          <w:szCs w:val="24"/>
        </w:rPr>
        <w:t>中总共包含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t>4个文件：</w:t>
      </w:r>
    </w:p>
    <w:p w:rsidR="001D1A69" w:rsidRPr="006C37AD" w:rsidRDefault="001D1A69" w:rsidP="006C37AD">
      <w:pPr>
        <w:rPr>
          <w:rFonts w:ascii="微软雅黑" w:eastAsia="微软雅黑" w:hAnsi="微软雅黑" w:hint="eastAsia"/>
          <w:sz w:val="24"/>
          <w:szCs w:val="24"/>
        </w:rPr>
      </w:pPr>
    </w:p>
    <w:p w:rsidR="001D1A69" w:rsidRPr="006C37AD" w:rsidRDefault="001D1A69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noProof/>
          <w:sz w:val="24"/>
          <w:szCs w:val="24"/>
        </w:rPr>
        <w:drawing>
          <wp:inline distT="0" distB="0" distL="0" distR="0">
            <wp:extent cx="2533650" cy="10382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A69" w:rsidRPr="006C37AD" w:rsidRDefault="001D1A69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>其中：</w:t>
      </w:r>
    </w:p>
    <w:p w:rsidR="001D1A69" w:rsidRPr="006C37AD" w:rsidRDefault="001D1A69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/>
          <w:sz w:val="24"/>
          <w:szCs w:val="24"/>
        </w:rPr>
        <w:t>ec.api-develop.zip</w:t>
      </w:r>
      <w:r w:rsidRPr="006C37AD">
        <w:rPr>
          <w:rFonts w:ascii="微软雅黑" w:eastAsia="微软雅黑" w:hAnsi="微软雅黑" w:hint="eastAsia"/>
          <w:sz w:val="24"/>
          <w:szCs w:val="24"/>
        </w:rPr>
        <w:t>是api + 后台管理源码</w:t>
      </w:r>
    </w:p>
    <w:p w:rsidR="001D1A69" w:rsidRPr="006C37AD" w:rsidRDefault="001D1A69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/>
          <w:sz w:val="24"/>
          <w:szCs w:val="24"/>
        </w:rPr>
        <w:t>ec.miniprogram-vip.zip</w:t>
      </w:r>
      <w:r w:rsidRPr="006C37AD">
        <w:rPr>
          <w:rFonts w:ascii="微软雅黑" w:eastAsia="微软雅黑" w:hAnsi="微软雅黑" w:hint="eastAsia"/>
          <w:sz w:val="24"/>
          <w:szCs w:val="24"/>
        </w:rPr>
        <w:t>是小程序源码</w:t>
      </w:r>
    </w:p>
    <w:p w:rsidR="001D1A69" w:rsidRPr="006C37AD" w:rsidRDefault="001D1A69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>iBrand开源电商功能版本说明.png 是我们各个版本的功能清单</w:t>
      </w:r>
    </w:p>
    <w:p w:rsidR="001D1A69" w:rsidRPr="006C37AD" w:rsidRDefault="001D1A69" w:rsidP="006C37AD">
      <w:pPr>
        <w:rPr>
          <w:rFonts w:ascii="微软雅黑" w:eastAsia="微软雅黑" w:hAnsi="微软雅黑" w:hint="eastAsia"/>
          <w:sz w:val="24"/>
          <w:szCs w:val="24"/>
        </w:rPr>
      </w:pPr>
    </w:p>
    <w:p w:rsidR="001D1A69" w:rsidRPr="006C37AD" w:rsidRDefault="001D1A69" w:rsidP="006C37AD">
      <w:pPr>
        <w:rPr>
          <w:rFonts w:ascii="微软雅黑" w:eastAsia="微软雅黑" w:hAnsi="微软雅黑" w:hint="eastAsia"/>
          <w:b/>
          <w:sz w:val="24"/>
          <w:szCs w:val="24"/>
        </w:rPr>
      </w:pPr>
      <w:r w:rsidRPr="006C37AD">
        <w:rPr>
          <w:rFonts w:ascii="微软雅黑" w:eastAsia="微软雅黑" w:hAnsi="微软雅黑" w:hint="eastAsia"/>
          <w:b/>
          <w:sz w:val="24"/>
          <w:szCs w:val="24"/>
        </w:rPr>
        <w:t>二、前端小程序说明</w:t>
      </w:r>
    </w:p>
    <w:p w:rsidR="001D1A69" w:rsidRPr="006C37AD" w:rsidRDefault="001D1A69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>特性：</w:t>
      </w:r>
    </w:p>
    <w:p w:rsidR="001D1A69" w:rsidRPr="006C37AD" w:rsidRDefault="00553004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>1、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t xml:space="preserve">使用小程序原生语言开发，开发门槛低。 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cr/>
      </w:r>
      <w:r w:rsidRPr="006C37AD">
        <w:rPr>
          <w:rFonts w:ascii="微软雅黑" w:eastAsia="微软雅黑" w:hAnsi="微软雅黑" w:hint="eastAsia"/>
          <w:sz w:val="24"/>
          <w:szCs w:val="24"/>
        </w:rPr>
        <w:t>2、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t xml:space="preserve">使用gulp+webpack开发，编辑打包更方便。 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cr/>
      </w:r>
      <w:r w:rsidRPr="006C37AD">
        <w:rPr>
          <w:rFonts w:ascii="微软雅黑" w:eastAsia="微软雅黑" w:hAnsi="微软雅黑" w:hint="eastAsia"/>
          <w:sz w:val="24"/>
          <w:szCs w:val="24"/>
        </w:rPr>
        <w:t>3、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t xml:space="preserve">使用Less，编写样式更简单。 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cr/>
      </w:r>
      <w:r w:rsidRPr="006C37AD">
        <w:rPr>
          <w:rFonts w:ascii="微软雅黑" w:eastAsia="微软雅黑" w:hAnsi="微软雅黑" w:hint="eastAsia"/>
          <w:sz w:val="24"/>
          <w:szCs w:val="24"/>
        </w:rPr>
        <w:t>4、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t>接口请求，常用函数统一封装，调用更简单。</w:t>
      </w:r>
      <w:r w:rsidR="001D1A69" w:rsidRPr="006C37AD">
        <w:rPr>
          <w:rFonts w:ascii="微软雅黑" w:eastAsia="微软雅黑" w:hAnsi="微软雅黑" w:hint="eastAsia"/>
          <w:sz w:val="24"/>
          <w:szCs w:val="24"/>
        </w:rPr>
        <w:cr/>
      </w:r>
    </w:p>
    <w:p w:rsidR="001D1A69" w:rsidRPr="006C37AD" w:rsidRDefault="00553004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lastRenderedPageBreak/>
        <w:t>安装：</w:t>
      </w:r>
    </w:p>
    <w:p w:rsidR="00553004" w:rsidRPr="00553004" w:rsidRDefault="00553004" w:rsidP="006C37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C37AD">
        <w:rPr>
          <w:rFonts w:ascii="微软雅黑" w:eastAsia="微软雅黑" w:hAnsi="微软雅黑" w:cs="宋体"/>
          <w:kern w:val="0"/>
          <w:sz w:val="24"/>
          <w:szCs w:val="24"/>
        </w:rPr>
        <w:t>git clone git@github.com:ibrandcc/miniprogram-ecommerce-open-source.git   // 克隆当前项目</w:t>
      </w:r>
    </w:p>
    <w:p w:rsidR="00553004" w:rsidRPr="00553004" w:rsidRDefault="00553004" w:rsidP="006C37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C37AD">
        <w:rPr>
          <w:rFonts w:ascii="微软雅黑" w:eastAsia="微软雅黑" w:hAnsi="微软雅黑" w:cs="宋体"/>
          <w:kern w:val="0"/>
          <w:sz w:val="24"/>
          <w:szCs w:val="24"/>
        </w:rPr>
        <w:t>npm install   // 安装项目所需依赖</w:t>
      </w:r>
    </w:p>
    <w:p w:rsidR="00553004" w:rsidRPr="00553004" w:rsidRDefault="00553004" w:rsidP="006C37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C37AD">
        <w:rPr>
          <w:rFonts w:ascii="微软雅黑" w:eastAsia="微软雅黑" w:hAnsi="微软雅黑" w:cs="宋体"/>
          <w:kern w:val="0"/>
          <w:sz w:val="24"/>
          <w:szCs w:val="24"/>
        </w:rPr>
        <w:t>npm install --global gulp  // 如果电脑上没有安装gulp，需要全局安装下，有安装可忽略</w:t>
      </w:r>
    </w:p>
    <w:p w:rsidR="00553004" w:rsidRPr="00553004" w:rsidRDefault="00553004" w:rsidP="006C37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C37AD">
        <w:rPr>
          <w:rFonts w:ascii="微软雅黑" w:eastAsia="微软雅黑" w:hAnsi="微软雅黑" w:cs="宋体"/>
          <w:kern w:val="0"/>
          <w:sz w:val="24"/>
          <w:szCs w:val="24"/>
        </w:rPr>
        <w:t>gulp  // 用来编译less为wxss</w:t>
      </w:r>
    </w:p>
    <w:p w:rsidR="00553004" w:rsidRPr="00553004" w:rsidRDefault="00553004" w:rsidP="006C37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C37AD">
        <w:rPr>
          <w:rFonts w:ascii="微软雅黑" w:eastAsia="微软雅黑" w:hAnsi="微软雅黑" w:cs="宋体"/>
          <w:kern w:val="0"/>
          <w:sz w:val="24"/>
          <w:szCs w:val="24"/>
        </w:rPr>
        <w:t>npm run dev  // 编译，会在当前项目生成dist目录，使用微信开发者工具打开目录就可以看到效果。注意：开发项目还是打开项目目录即可。</w:t>
      </w:r>
    </w:p>
    <w:p w:rsidR="00553004" w:rsidRPr="00553004" w:rsidRDefault="00553004" w:rsidP="006C37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C37AD">
        <w:rPr>
          <w:rFonts w:ascii="微软雅黑" w:eastAsia="微软雅黑" w:hAnsi="微软雅黑" w:cs="宋体"/>
          <w:kern w:val="0"/>
          <w:sz w:val="24"/>
          <w:szCs w:val="24"/>
        </w:rPr>
        <w:t>npm run build // 编译当前项目</w:t>
      </w:r>
    </w:p>
    <w:p w:rsidR="00553004" w:rsidRPr="006C37AD" w:rsidRDefault="00553004" w:rsidP="006C37AD">
      <w:pPr>
        <w:rPr>
          <w:rFonts w:ascii="微软雅黑" w:eastAsia="微软雅黑" w:hAnsi="微软雅黑" w:hint="eastAsia"/>
          <w:sz w:val="24"/>
          <w:szCs w:val="24"/>
        </w:rPr>
      </w:pPr>
    </w:p>
    <w:p w:rsidR="00553004" w:rsidRPr="006C37AD" w:rsidRDefault="00553004" w:rsidP="006C37AD">
      <w:pPr>
        <w:rPr>
          <w:rFonts w:ascii="微软雅黑" w:eastAsia="微软雅黑" w:hAnsi="微软雅黑" w:hint="eastAsia"/>
          <w:sz w:val="24"/>
          <w:szCs w:val="24"/>
        </w:rPr>
      </w:pPr>
    </w:p>
    <w:p w:rsidR="00553004" w:rsidRPr="006C37AD" w:rsidRDefault="00553004" w:rsidP="006C37AD">
      <w:pPr>
        <w:rPr>
          <w:rFonts w:ascii="微软雅黑" w:eastAsia="微软雅黑" w:hAnsi="微软雅黑" w:hint="eastAsia"/>
          <w:b/>
          <w:sz w:val="24"/>
          <w:szCs w:val="24"/>
        </w:rPr>
      </w:pPr>
      <w:r w:rsidRPr="006C37AD">
        <w:rPr>
          <w:rFonts w:ascii="微软雅黑" w:eastAsia="微软雅黑" w:hAnsi="微软雅黑" w:hint="eastAsia"/>
          <w:b/>
          <w:sz w:val="24"/>
          <w:szCs w:val="24"/>
        </w:rPr>
        <w:t>三、API+后台管理说明</w:t>
      </w:r>
    </w:p>
    <w:p w:rsidR="00553004" w:rsidRPr="006C37AD" w:rsidRDefault="00553004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>特性：</w:t>
      </w:r>
    </w:p>
    <w:p w:rsidR="00553004" w:rsidRPr="006C37AD" w:rsidRDefault="00553004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 xml:space="preserve">1、使用 Laravel + dingo/api 完成接口开发。 </w:t>
      </w:r>
      <w:r w:rsidRPr="006C37AD">
        <w:rPr>
          <w:rFonts w:ascii="微软雅黑" w:eastAsia="微软雅黑" w:hAnsi="微软雅黑" w:hint="eastAsia"/>
          <w:sz w:val="24"/>
          <w:szCs w:val="24"/>
        </w:rPr>
        <w:cr/>
        <w:t xml:space="preserve">2基于 Modules 或者 Package 开发模式，每个模块都是一个 Package，并且基础模块完成了单元测试，可复用性和可扩展性高。 </w:t>
      </w:r>
      <w:r w:rsidRPr="006C37AD">
        <w:rPr>
          <w:rFonts w:ascii="微软雅黑" w:eastAsia="微软雅黑" w:hAnsi="微软雅黑" w:hint="eastAsia"/>
          <w:sz w:val="24"/>
          <w:szCs w:val="24"/>
        </w:rPr>
        <w:cr/>
      </w:r>
      <w:r w:rsidR="00790835" w:rsidRPr="006C37AD">
        <w:rPr>
          <w:rFonts w:ascii="微软雅黑" w:eastAsia="微软雅黑" w:hAnsi="微软雅黑" w:hint="eastAsia"/>
          <w:sz w:val="24"/>
          <w:szCs w:val="24"/>
        </w:rPr>
        <w:t>3、</w:t>
      </w:r>
      <w:r w:rsidRPr="006C37AD">
        <w:rPr>
          <w:rFonts w:ascii="微软雅黑" w:eastAsia="微软雅黑" w:hAnsi="微软雅黑" w:hint="eastAsia"/>
          <w:sz w:val="24"/>
          <w:szCs w:val="24"/>
        </w:rPr>
        <w:t xml:space="preserve">基于 Laravel-admin 实现管理后台。 </w:t>
      </w:r>
      <w:r w:rsidRPr="006C37AD">
        <w:rPr>
          <w:rFonts w:ascii="微软雅黑" w:eastAsia="微软雅黑" w:hAnsi="微软雅黑" w:hint="eastAsia"/>
          <w:sz w:val="24"/>
          <w:szCs w:val="24"/>
        </w:rPr>
        <w:cr/>
      </w:r>
      <w:r w:rsidR="00790835" w:rsidRPr="006C37AD">
        <w:rPr>
          <w:rFonts w:ascii="微软雅黑" w:eastAsia="微软雅黑" w:hAnsi="微软雅黑" w:hint="eastAsia"/>
          <w:sz w:val="24"/>
          <w:szCs w:val="24"/>
        </w:rPr>
        <w:t>4、</w:t>
      </w:r>
      <w:r w:rsidRPr="006C37AD">
        <w:rPr>
          <w:rFonts w:ascii="微软雅黑" w:eastAsia="微软雅黑" w:hAnsi="微软雅黑" w:hint="eastAsia"/>
          <w:sz w:val="24"/>
          <w:szCs w:val="24"/>
        </w:rPr>
        <w:t>符合国内绝大部分B2C电商需求，同时可以轻易改造成 B2B、O2O、S2B2C模式。</w:t>
      </w:r>
      <w:r w:rsidRPr="006C37AD">
        <w:rPr>
          <w:rFonts w:ascii="微软雅黑" w:eastAsia="微软雅黑" w:hAnsi="微软雅黑" w:hint="eastAsia"/>
          <w:sz w:val="24"/>
          <w:szCs w:val="24"/>
        </w:rPr>
        <w:cr/>
      </w:r>
    </w:p>
    <w:p w:rsidR="00790835" w:rsidRPr="006C37AD" w:rsidRDefault="00790835" w:rsidP="006C37AD">
      <w:pPr>
        <w:rPr>
          <w:rFonts w:ascii="微软雅黑" w:eastAsia="微软雅黑" w:hAnsi="微软雅黑" w:hint="eastAsia"/>
          <w:sz w:val="24"/>
          <w:szCs w:val="24"/>
        </w:rPr>
      </w:pPr>
    </w:p>
    <w:p w:rsidR="00790835" w:rsidRPr="006C37AD" w:rsidRDefault="00790835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>在使用过程中如果遇到什么问题，可以联系我们活着访问我们的官网：</w:t>
      </w:r>
    </w:p>
    <w:p w:rsidR="00790835" w:rsidRPr="006C37AD" w:rsidRDefault="00790835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>果酱社区：</w:t>
      </w:r>
      <w:r w:rsidRPr="006C37AD">
        <w:rPr>
          <w:rFonts w:ascii="微软雅黑" w:eastAsia="微软雅黑" w:hAnsi="微软雅黑"/>
          <w:sz w:val="24"/>
          <w:szCs w:val="24"/>
        </w:rPr>
        <w:t>https://guojiang.club</w:t>
      </w:r>
    </w:p>
    <w:p w:rsidR="00790835" w:rsidRPr="00790835" w:rsidRDefault="00790835" w:rsidP="006C37AD">
      <w:pPr>
        <w:rPr>
          <w:rFonts w:ascii="微软雅黑" w:eastAsia="微软雅黑" w:hAnsi="微软雅黑" w:hint="eastAsia"/>
          <w:sz w:val="24"/>
          <w:szCs w:val="24"/>
        </w:rPr>
      </w:pPr>
      <w:r w:rsidRPr="006C37AD">
        <w:rPr>
          <w:rFonts w:ascii="微软雅黑" w:eastAsia="微软雅黑" w:hAnsi="微软雅黑" w:hint="eastAsia"/>
          <w:sz w:val="24"/>
          <w:szCs w:val="24"/>
        </w:rPr>
        <w:t>联系我们：</w:t>
      </w:r>
    </w:p>
    <w:p w:rsidR="00790835" w:rsidRPr="00790835" w:rsidRDefault="00790835">
      <w:pPr>
        <w:rPr>
          <w:rFonts w:ascii="微软雅黑" w:eastAsia="微软雅黑" w:hAnsi="微软雅黑"/>
          <w:sz w:val="24"/>
          <w:szCs w:val="24"/>
        </w:rPr>
      </w:pPr>
      <w:r w:rsidRPr="0079083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>
            <wp:extent cx="4095750" cy="4095750"/>
            <wp:effectExtent l="19050" t="0" r="0" b="0"/>
            <wp:docPr id="7" name="图片 7" descr="C:\Users\admin\AppData\Local\Temp\WeChat Files\2408efd2c9def90ea5b3ae74792ee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Temp\WeChat Files\2408efd2c9def90ea5b3ae74792eed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0835" w:rsidRPr="007908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3BD" w:rsidRDefault="001343BD" w:rsidP="00F009C0">
      <w:r>
        <w:separator/>
      </w:r>
    </w:p>
  </w:endnote>
  <w:endnote w:type="continuationSeparator" w:id="1">
    <w:p w:rsidR="001343BD" w:rsidRDefault="001343BD" w:rsidP="00F00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3BD" w:rsidRDefault="001343BD" w:rsidP="00F009C0">
      <w:r>
        <w:separator/>
      </w:r>
    </w:p>
  </w:footnote>
  <w:footnote w:type="continuationSeparator" w:id="1">
    <w:p w:rsidR="001343BD" w:rsidRDefault="001343BD" w:rsidP="00F009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09C0"/>
    <w:rsid w:val="001343BD"/>
    <w:rsid w:val="001D1A69"/>
    <w:rsid w:val="00553004"/>
    <w:rsid w:val="006C37AD"/>
    <w:rsid w:val="00790835"/>
    <w:rsid w:val="00F00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0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09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0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09C0"/>
    <w:rPr>
      <w:sz w:val="18"/>
      <w:szCs w:val="18"/>
    </w:rPr>
  </w:style>
  <w:style w:type="paragraph" w:styleId="a5">
    <w:name w:val="Normal (Web)"/>
    <w:basedOn w:val="a"/>
    <w:uiPriority w:val="99"/>
    <w:unhideWhenUsed/>
    <w:rsid w:val="00F009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009C0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1D1A6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D1A69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5530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53004"/>
    <w:rPr>
      <w:rFonts w:ascii="宋体" w:eastAsia="宋体" w:hAnsi="宋体" w:cs="宋体"/>
      <w:kern w:val="0"/>
      <w:sz w:val="24"/>
      <w:szCs w:val="24"/>
    </w:rPr>
  </w:style>
  <w:style w:type="character" w:customStyle="1" w:styleId="line">
    <w:name w:val="line"/>
    <w:basedOn w:val="a0"/>
    <w:rsid w:val="00553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189</Words>
  <Characters>1081</Characters>
  <Application>Microsoft Office Word</Application>
  <DocSecurity>0</DocSecurity>
  <Lines>9</Lines>
  <Paragraphs>2</Paragraphs>
  <ScaleCrop>false</ScaleCrop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2019-12-04T06:53:00Z</dcterms:created>
  <dcterms:modified xsi:type="dcterms:W3CDTF">2019-12-04T07:49:00Z</dcterms:modified>
</cp:coreProperties>
</file>