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D290E" w:rsidP="0078207F">
      <w:pPr>
        <w:spacing w:line="180" w:lineRule="auto"/>
        <w:jc w:val="center"/>
      </w:pPr>
      <w:r>
        <w:t>接口使用说明</w:t>
      </w:r>
    </w:p>
    <w:p w:rsidR="003D290E" w:rsidRDefault="003D290E" w:rsidP="0078207F">
      <w:pPr>
        <w:pStyle w:val="a3"/>
        <w:numPr>
          <w:ilvl w:val="0"/>
          <w:numId w:val="1"/>
        </w:numPr>
        <w:spacing w:line="180" w:lineRule="auto"/>
        <w:ind w:firstLineChars="0"/>
      </w:pPr>
      <w:r>
        <w:rPr>
          <w:rFonts w:hint="eastAsia"/>
        </w:rPr>
        <w:t>直接复制在对应的目下，上传到服务器</w:t>
      </w:r>
    </w:p>
    <w:p w:rsidR="003D290E" w:rsidRDefault="003D290E" w:rsidP="0078207F">
      <w:pPr>
        <w:pStyle w:val="a3"/>
        <w:numPr>
          <w:ilvl w:val="0"/>
          <w:numId w:val="1"/>
        </w:numPr>
        <w:spacing w:line="180" w:lineRule="auto"/>
        <w:ind w:firstLineChars="0"/>
      </w:pPr>
      <w:r>
        <w:rPr>
          <w:rFonts w:hint="eastAsia"/>
        </w:rPr>
        <w:t>进入后台</w:t>
      </w:r>
      <w:r>
        <w:t>—</w:t>
      </w:r>
      <w:r>
        <w:rPr>
          <w:rFonts w:hint="eastAsia"/>
        </w:rPr>
        <w:t>模块</w:t>
      </w:r>
      <w:r>
        <w:t>—</w:t>
      </w:r>
      <w:r>
        <w:rPr>
          <w:rFonts w:hint="eastAsia"/>
        </w:rPr>
        <w:t>模块管理</w:t>
      </w:r>
      <w:r>
        <w:t>—</w:t>
      </w:r>
      <w:r>
        <w:rPr>
          <w:rFonts w:hint="eastAsia"/>
        </w:rPr>
        <w:t>微信</w:t>
      </w:r>
      <w:r>
        <w:t>—</w:t>
      </w:r>
      <w:r>
        <w:rPr>
          <w:rFonts w:hint="eastAsia"/>
        </w:rPr>
        <w:t>点击安装</w:t>
      </w:r>
    </w:p>
    <w:p w:rsidR="003D290E" w:rsidRDefault="003D290E" w:rsidP="0078207F">
      <w:pPr>
        <w:pStyle w:val="a3"/>
        <w:numPr>
          <w:ilvl w:val="0"/>
          <w:numId w:val="1"/>
        </w:numPr>
        <w:spacing w:line="180" w:lineRule="auto"/>
        <w:ind w:firstLineChars="0"/>
      </w:pPr>
      <w:r>
        <w:rPr>
          <w:rFonts w:hint="eastAsia"/>
        </w:rPr>
        <w:t>安装完成后</w:t>
      </w:r>
      <w:r>
        <w:rPr>
          <w:rFonts w:hint="eastAsia"/>
        </w:rPr>
        <w:t>.</w:t>
      </w:r>
      <w:r>
        <w:rPr>
          <w:rFonts w:hint="eastAsia"/>
        </w:rPr>
        <w:t>刷新后台界面即可</w:t>
      </w:r>
      <w:r>
        <w:rPr>
          <w:rFonts w:hint="eastAsia"/>
        </w:rPr>
        <w:t>!</w:t>
      </w:r>
    </w:p>
    <w:p w:rsidR="003D290E" w:rsidRDefault="003D290E" w:rsidP="0078207F">
      <w:pPr>
        <w:pStyle w:val="a3"/>
        <w:spacing w:line="180" w:lineRule="auto"/>
        <w:ind w:left="720" w:firstLineChars="0" w:firstLine="0"/>
      </w:pPr>
    </w:p>
    <w:p w:rsidR="003D290E" w:rsidRDefault="003D290E" w:rsidP="0078207F">
      <w:pPr>
        <w:spacing w:line="180" w:lineRule="auto"/>
      </w:pPr>
      <w:r>
        <w:rPr>
          <w:rFonts w:hint="eastAsia"/>
        </w:rPr>
        <w:t>20150701</w:t>
      </w:r>
      <w:r>
        <w:rPr>
          <w:rFonts w:hint="eastAsia"/>
        </w:rPr>
        <w:t>版</w:t>
      </w:r>
      <w:r>
        <w:rPr>
          <w:rFonts w:hint="eastAsia"/>
        </w:rPr>
        <w:t xml:space="preserve"> </w:t>
      </w:r>
      <w:r>
        <w:rPr>
          <w:rFonts w:hint="eastAsia"/>
        </w:rPr>
        <w:t>微信接口功能</w:t>
      </w:r>
    </w:p>
    <w:p w:rsidR="003D290E" w:rsidRDefault="003D290E" w:rsidP="0078207F">
      <w:pPr>
        <w:pStyle w:val="a3"/>
        <w:numPr>
          <w:ilvl w:val="0"/>
          <w:numId w:val="2"/>
        </w:numPr>
        <w:spacing w:line="180" w:lineRule="auto"/>
        <w:ind w:firstLineChars="0"/>
      </w:pPr>
      <w:r>
        <w:rPr>
          <w:rFonts w:hint="eastAsia"/>
        </w:rPr>
        <w:t>微信会员（需要用户管理的权限）</w:t>
      </w:r>
    </w:p>
    <w:p w:rsidR="003D290E" w:rsidRDefault="003D290E" w:rsidP="0078207F">
      <w:pPr>
        <w:pStyle w:val="a3"/>
        <w:numPr>
          <w:ilvl w:val="0"/>
          <w:numId w:val="2"/>
        </w:numPr>
        <w:spacing w:line="180" w:lineRule="auto"/>
        <w:ind w:firstLineChars="0"/>
      </w:pPr>
      <w:r>
        <w:rPr>
          <w:rFonts w:hint="eastAsia"/>
        </w:rPr>
        <w:t>微信回复</w:t>
      </w:r>
    </w:p>
    <w:p w:rsidR="003D290E" w:rsidRDefault="003D290E" w:rsidP="0078207F">
      <w:pPr>
        <w:pStyle w:val="a3"/>
        <w:numPr>
          <w:ilvl w:val="0"/>
          <w:numId w:val="2"/>
        </w:numPr>
        <w:spacing w:line="180" w:lineRule="auto"/>
        <w:ind w:firstLineChars="0"/>
      </w:pPr>
      <w:r>
        <w:rPr>
          <w:rFonts w:hint="eastAsia"/>
        </w:rPr>
        <w:t>自定义菜单（订阅号必须要认证的）</w:t>
      </w:r>
    </w:p>
    <w:p w:rsidR="003D290E" w:rsidRDefault="003D290E" w:rsidP="0078207F">
      <w:pPr>
        <w:pStyle w:val="a3"/>
        <w:numPr>
          <w:ilvl w:val="0"/>
          <w:numId w:val="2"/>
        </w:numPr>
        <w:spacing w:line="180" w:lineRule="auto"/>
        <w:ind w:firstLineChars="0"/>
      </w:pPr>
      <w:r>
        <w:rPr>
          <w:rFonts w:hint="eastAsia"/>
        </w:rPr>
        <w:t>微信消息管理</w:t>
      </w:r>
    </w:p>
    <w:p w:rsidR="003D290E" w:rsidRDefault="00A7629D" w:rsidP="0078207F">
      <w:pPr>
        <w:spacing w:line="180" w:lineRule="auto"/>
      </w:pPr>
      <w:r>
        <w:rPr>
          <w:rFonts w:hint="eastAsia"/>
        </w:rPr>
        <w:t>预留有一下功能</w:t>
      </w:r>
    </w:p>
    <w:p w:rsidR="00A7629D" w:rsidRDefault="00A7629D" w:rsidP="0078207F">
      <w:pPr>
        <w:pStyle w:val="a3"/>
        <w:numPr>
          <w:ilvl w:val="0"/>
          <w:numId w:val="3"/>
        </w:numPr>
        <w:spacing w:line="180" w:lineRule="auto"/>
        <w:ind w:firstLineChars="0"/>
      </w:pPr>
      <w:r>
        <w:rPr>
          <w:rFonts w:hint="eastAsia"/>
        </w:rPr>
        <w:t>模板消息</w:t>
      </w:r>
    </w:p>
    <w:p w:rsidR="00A7629D" w:rsidRDefault="00A7629D" w:rsidP="0078207F">
      <w:pPr>
        <w:pStyle w:val="a3"/>
        <w:numPr>
          <w:ilvl w:val="0"/>
          <w:numId w:val="3"/>
        </w:numPr>
        <w:spacing w:line="180" w:lineRule="auto"/>
        <w:ind w:firstLineChars="0"/>
      </w:pPr>
      <w:r>
        <w:t>二维码场景</w:t>
      </w:r>
      <w:r>
        <w:rPr>
          <w:rFonts w:hint="eastAsia"/>
        </w:rPr>
        <w:t>（带参数二维码）</w:t>
      </w:r>
    </w:p>
    <w:p w:rsidR="00A7629D" w:rsidRDefault="00A7629D" w:rsidP="0078207F">
      <w:pPr>
        <w:pStyle w:val="a3"/>
        <w:numPr>
          <w:ilvl w:val="0"/>
          <w:numId w:val="3"/>
        </w:numPr>
        <w:spacing w:line="180" w:lineRule="auto"/>
        <w:ind w:firstLineChars="0"/>
      </w:pPr>
      <w:r>
        <w:rPr>
          <w:rFonts w:hint="eastAsia"/>
        </w:rPr>
        <w:t>微投票</w:t>
      </w:r>
    </w:p>
    <w:p w:rsidR="00A7629D" w:rsidRDefault="00A7629D" w:rsidP="005614BB">
      <w:pPr>
        <w:pStyle w:val="a3"/>
        <w:numPr>
          <w:ilvl w:val="0"/>
          <w:numId w:val="3"/>
        </w:numPr>
        <w:spacing w:line="180" w:lineRule="auto"/>
        <w:ind w:firstLineChars="0"/>
      </w:pPr>
      <w:r>
        <w:t>微信分享接口</w:t>
      </w:r>
      <w:r w:rsidR="005614BB">
        <w:t>…</w:t>
      </w:r>
    </w:p>
    <w:p w:rsidR="00A7629D" w:rsidRDefault="00A7629D" w:rsidP="0078207F">
      <w:pPr>
        <w:spacing w:line="180" w:lineRule="auto"/>
      </w:pPr>
      <w:r>
        <w:rPr>
          <w:rFonts w:hint="eastAsia"/>
        </w:rPr>
        <w:t>优化了以下功能</w:t>
      </w:r>
    </w:p>
    <w:p w:rsidR="00A7629D" w:rsidRDefault="00A7629D" w:rsidP="0078207F">
      <w:pPr>
        <w:pStyle w:val="a3"/>
        <w:numPr>
          <w:ilvl w:val="0"/>
          <w:numId w:val="4"/>
        </w:numPr>
        <w:spacing w:line="180" w:lineRule="auto"/>
        <w:ind w:firstLineChars="0"/>
      </w:pPr>
      <w:r>
        <w:rPr>
          <w:rFonts w:hint="eastAsia"/>
        </w:rPr>
        <w:t>基本设置信息改缓存</w:t>
      </w:r>
    </w:p>
    <w:p w:rsidR="00A7629D" w:rsidRDefault="00A7629D" w:rsidP="0078207F">
      <w:pPr>
        <w:pStyle w:val="a3"/>
        <w:numPr>
          <w:ilvl w:val="0"/>
          <w:numId w:val="4"/>
        </w:numPr>
        <w:spacing w:line="180" w:lineRule="auto"/>
        <w:ind w:firstLineChars="0"/>
      </w:pPr>
      <w:r>
        <w:rPr>
          <w:rFonts w:hint="eastAsia"/>
        </w:rPr>
        <w:t xml:space="preserve">APPID </w:t>
      </w:r>
      <w:r>
        <w:rPr>
          <w:rFonts w:hint="eastAsia"/>
        </w:rPr>
        <w:t>等，只需设置一次</w:t>
      </w:r>
    </w:p>
    <w:p w:rsidR="00A7629D" w:rsidRDefault="00A7629D" w:rsidP="0078207F">
      <w:pPr>
        <w:pStyle w:val="a3"/>
        <w:numPr>
          <w:ilvl w:val="0"/>
          <w:numId w:val="4"/>
        </w:numPr>
        <w:spacing w:line="180" w:lineRule="auto"/>
        <w:ind w:firstLineChars="0"/>
      </w:pPr>
      <w:r>
        <w:rPr>
          <w:rFonts w:hint="eastAsia"/>
        </w:rPr>
        <w:t>。。。。。</w:t>
      </w:r>
    </w:p>
    <w:p w:rsidR="00A7629D" w:rsidRDefault="00804C61" w:rsidP="00804C61">
      <w:pPr>
        <w:spacing w:line="180" w:lineRule="auto"/>
      </w:pPr>
      <w:r>
        <w:rPr>
          <w:rFonts w:hint="eastAsia"/>
        </w:rPr>
        <w:t>详细信息查看</w:t>
      </w:r>
      <w:r>
        <w:rPr>
          <w:rFonts w:hint="eastAsia"/>
        </w:rPr>
        <w:t>:</w:t>
      </w:r>
      <w:r w:rsidR="0032443F" w:rsidRPr="0032443F">
        <w:t xml:space="preserve"> </w:t>
      </w:r>
      <w:hyperlink r:id="rId5" w:history="1">
        <w:r w:rsidR="00794BDF" w:rsidRPr="00AE1299">
          <w:rPr>
            <w:rStyle w:val="a4"/>
          </w:rPr>
          <w:t>http://www.huangqing.com.cn/article/394.html</w:t>
        </w:r>
      </w:hyperlink>
      <w:r w:rsidR="00794BDF">
        <w:rPr>
          <w:rFonts w:hint="eastAsia"/>
        </w:rPr>
        <w:t xml:space="preserve"> </w:t>
      </w:r>
    </w:p>
    <w:p w:rsidR="00A7629D" w:rsidRDefault="00A7629D" w:rsidP="0078207F">
      <w:pPr>
        <w:spacing w:line="180" w:lineRule="auto"/>
      </w:pPr>
      <w:r>
        <w:rPr>
          <w:rFonts w:hint="eastAsia"/>
        </w:rPr>
        <w:t>作者：黄青工作室</w:t>
      </w:r>
      <w:r w:rsidR="005614BB">
        <w:rPr>
          <w:rFonts w:hint="eastAsia"/>
        </w:rPr>
        <w:t xml:space="preserve">      </w:t>
      </w:r>
      <w:r>
        <w:rPr>
          <w:rFonts w:hint="eastAsia"/>
        </w:rPr>
        <w:t>交流群：</w:t>
      </w:r>
      <w:r w:rsidR="00EB6B25" w:rsidRPr="00EB6B25">
        <w:t>10110451</w:t>
      </w:r>
    </w:p>
    <w:p w:rsidR="00EB6B25" w:rsidRDefault="00EB6B25" w:rsidP="0078207F">
      <w:pPr>
        <w:spacing w:line="180" w:lineRule="auto"/>
      </w:pPr>
      <w:r>
        <w:rPr>
          <w:rFonts w:hint="eastAsia"/>
        </w:rPr>
        <w:t>赞助作者支付宝：</w:t>
      </w:r>
      <w:hyperlink r:id="rId6" w:history="1">
        <w:r w:rsidR="0078207F" w:rsidRPr="0067593E">
          <w:rPr>
            <w:rStyle w:val="a4"/>
            <w:rFonts w:hint="eastAsia"/>
          </w:rPr>
          <w:t>q@huangqing.com.cn</w:t>
        </w:r>
      </w:hyperlink>
    </w:p>
    <w:p w:rsidR="00D54206" w:rsidRDefault="0078207F" w:rsidP="0078207F">
      <w:pPr>
        <w:spacing w:line="180" w:lineRule="auto"/>
      </w:pPr>
      <w:r>
        <w:rPr>
          <w:rFonts w:hint="eastAsia"/>
        </w:rPr>
        <w:t>作者网站：</w:t>
      </w:r>
      <w:hyperlink r:id="rId7" w:history="1">
        <w:r w:rsidRPr="0067593E">
          <w:rPr>
            <w:rStyle w:val="a4"/>
            <w:rFonts w:hint="eastAsia"/>
          </w:rPr>
          <w:t>http://www.huangqing.com.cn</w:t>
        </w:r>
      </w:hyperlink>
    </w:p>
    <w:p w:rsidR="008C2E3A" w:rsidRDefault="008C2E3A" w:rsidP="0078207F">
      <w:pPr>
        <w:spacing w:line="180" w:lineRule="auto"/>
      </w:pPr>
      <w:r>
        <w:rPr>
          <w:rFonts w:hint="eastAsia"/>
        </w:rPr>
        <w:t>微信付款二维码</w:t>
      </w:r>
      <w:r w:rsidR="005614BB">
        <w:rPr>
          <w:rFonts w:hint="eastAsia"/>
          <w:noProof/>
        </w:rPr>
        <w:drawing>
          <wp:inline distT="0" distB="0" distL="0" distR="0">
            <wp:extent cx="1524000" cy="150167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0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2E3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6CC1"/>
    <w:multiLevelType w:val="hybridMultilevel"/>
    <w:tmpl w:val="EBC0D5D0"/>
    <w:lvl w:ilvl="0" w:tplc="F5A8E2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BD5363"/>
    <w:multiLevelType w:val="hybridMultilevel"/>
    <w:tmpl w:val="2ACE69AE"/>
    <w:lvl w:ilvl="0" w:tplc="757A388E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A7D47E6"/>
    <w:multiLevelType w:val="hybridMultilevel"/>
    <w:tmpl w:val="8FD43946"/>
    <w:lvl w:ilvl="0" w:tplc="603677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040998"/>
    <w:multiLevelType w:val="hybridMultilevel"/>
    <w:tmpl w:val="DD103CD6"/>
    <w:lvl w:ilvl="0" w:tplc="D9FAD9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24B6B"/>
    <w:rsid w:val="00231012"/>
    <w:rsid w:val="00323B43"/>
    <w:rsid w:val="0032443F"/>
    <w:rsid w:val="003D290E"/>
    <w:rsid w:val="003D37D8"/>
    <w:rsid w:val="00426133"/>
    <w:rsid w:val="004358AB"/>
    <w:rsid w:val="005614BB"/>
    <w:rsid w:val="0078207F"/>
    <w:rsid w:val="00794BDF"/>
    <w:rsid w:val="00804C61"/>
    <w:rsid w:val="008B7726"/>
    <w:rsid w:val="008C2E3A"/>
    <w:rsid w:val="00A7629D"/>
    <w:rsid w:val="00D31D50"/>
    <w:rsid w:val="00D54206"/>
    <w:rsid w:val="00EB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90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8207F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614B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614B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huangqing.com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@huangqing.com.cn" TargetMode="External"/><Relationship Id="rId5" Type="http://schemas.openxmlformats.org/officeDocument/2006/relationships/hyperlink" Target="http://www.huangqing.com.cn/article/39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2015-07-01T07:34:00Z</dcterms:modified>
</cp:coreProperties>
</file>