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/>
    </w:p>
    <w:p>
      <w:pPr>
        <w:rPr>
          <w:color w:val="FF0000"/>
        </w:rPr>
      </w:pPr>
      <w:r>
        <w:rPr>
          <w:rFonts w:hint="eastAsia"/>
          <w:color w:val="FF0000"/>
        </w:rPr>
        <w:t>//下面是一个单选题导入示例，该题包含单选题导入时可设置的所有属性。</w:t>
      </w:r>
    </w:p>
    <w:p>
      <w:pPr/>
    </w:p>
    <w:p>
      <w:pPr/>
      <w:r>
        <w:rPr>
          <w:rFonts w:hint="eastAsia"/>
        </w:rPr>
        <w:t>根据《建筑工程施工许可管理办法》，下列不属于建设单位申请领取施工许可证的前提条件是（ ）</w:t>
      </w:r>
    </w:p>
    <w:p>
      <w:pPr/>
      <w:r>
        <w:rPr>
          <w:rFonts w:hint="eastAsia"/>
        </w:rPr>
        <w:t>A．已经取得安全生产许可证</w:t>
      </w:r>
    </w:p>
    <w:p>
      <w:pPr/>
      <w:r>
        <w:rPr>
          <w:rFonts w:hint="eastAsia"/>
        </w:rPr>
        <w:t>B．办理了工程质量监督手续</w:t>
      </w:r>
    </w:p>
    <w:p>
      <w:pPr/>
      <w:r>
        <w:rPr>
          <w:rFonts w:hint="eastAsia"/>
        </w:rPr>
        <w:t>C.有满足施工需要的施工图纸</w:t>
      </w:r>
    </w:p>
    <w:p>
      <w:pPr/>
      <w:r>
        <w:rPr>
          <w:rFonts w:hint="eastAsia"/>
        </w:rPr>
        <w:t>D.已经取得建设工程规划许可证</w:t>
      </w:r>
    </w:p>
    <w:p>
      <w:pPr/>
      <w:r>
        <w:rPr>
          <w:rFonts w:hint="eastAsia"/>
        </w:rPr>
        <w:t>系统编号：00001</w:t>
      </w:r>
    </w:p>
    <w:p>
      <w:pPr/>
      <w:r>
        <w:rPr>
          <w:rFonts w:hint="eastAsia"/>
        </w:rPr>
        <w:t>试题编号：Q00001</w:t>
      </w:r>
    </w:p>
    <w:p>
      <w:pPr/>
      <w:r>
        <w:rPr>
          <w:rFonts w:hint="eastAsia"/>
        </w:rPr>
        <w:t>答案:B</w:t>
      </w:r>
    </w:p>
    <w:p>
      <w:pPr/>
      <w:r>
        <w:rPr>
          <w:rFonts w:hint="eastAsia"/>
        </w:rPr>
        <w:t>题型:单选题</w:t>
      </w:r>
    </w:p>
    <w:p>
      <w:pPr/>
      <w:r>
        <w:rPr>
          <w:rFonts w:hint="eastAsia"/>
        </w:rPr>
        <w:t>试题目录：测试导入目录</w:t>
      </w:r>
    </w:p>
    <w:p>
      <w:pPr/>
      <w:r>
        <w:rPr>
          <w:rFonts w:hint="eastAsia"/>
        </w:rPr>
        <w:t>试题状态：正常</w:t>
      </w:r>
    </w:p>
    <w:p>
      <w:pPr/>
      <w:r>
        <w:rPr>
          <w:rFonts w:hint="eastAsia"/>
        </w:rPr>
        <w:t>标签名称:合约规划</w:t>
      </w:r>
    </w:p>
    <w:p>
      <w:pPr/>
      <w:r>
        <w:rPr>
          <w:rFonts w:hint="eastAsia"/>
        </w:rPr>
        <w:t>答题时间:10</w:t>
      </w:r>
    </w:p>
    <w:p>
      <w:pPr/>
      <w:r>
        <w:rPr>
          <w:rFonts w:hint="eastAsia"/>
        </w:rPr>
        <w:t>难度:5</w:t>
      </w:r>
    </w:p>
    <w:p>
      <w:pPr/>
      <w:r>
        <w:rPr>
          <w:rFonts w:hint="eastAsia"/>
        </w:rPr>
        <w:t>分数:2</w:t>
      </w:r>
    </w:p>
    <w:p>
      <w:pPr/>
      <w:r>
        <w:rPr>
          <w:rFonts w:hint="eastAsia"/>
        </w:rPr>
        <w:t>试题分析:这个是试题分析</w:t>
      </w:r>
    </w:p>
    <w:p>
      <w:pPr/>
    </w:p>
    <w:p>
      <w:pPr/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//导入试题注意事项：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1、注释处理</w:t>
      </w:r>
      <w:r>
        <w:rPr>
          <w:rFonts w:hint="eastAsia"/>
        </w:rPr>
        <w:t>：凡是用//开头的行都是注释行，不会作为试题内容导入到题库中；</w:t>
      </w:r>
    </w:p>
    <w:p>
      <w:pPr/>
      <w:r>
        <w:t>//</w:t>
      </w:r>
      <w:r>
        <w:rPr>
          <w:rFonts w:hint="eastAsia"/>
        </w:rPr>
        <w:t>2、每道试题之间需用空行隔开；</w:t>
      </w:r>
    </w:p>
    <w:p>
      <w:pPr/>
      <w:r>
        <w:rPr>
          <w:rFonts w:hint="eastAsia"/>
        </w:rPr>
        <w:t>//3、试题的开头行是题干，前面不能有注释行并列在上面，否则这个试题都无效；如有注释则在注释后再加一空行隔开；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4、换行处理</w:t>
      </w:r>
      <w:r>
        <w:rPr>
          <w:rFonts w:hint="eastAsia"/>
        </w:rPr>
        <w:t>：试题内容、答案和选项有换行时，需使用“{回车换行....回车换行}”括起来。</w:t>
      </w:r>
      <w:r>
        <w:t xml:space="preserve"> </w:t>
      </w:r>
    </w:p>
    <w:p>
      <w:pPr/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//常用属性说明：</w:t>
      </w:r>
    </w:p>
    <w:p>
      <w:pPr/>
      <w:r>
        <w:rPr>
          <w:rFonts w:hint="eastAsia"/>
          <w:color w:val="021ACA"/>
        </w:rPr>
        <w:t>//</w:t>
      </w:r>
      <w:r>
        <w:rPr>
          <w:rFonts w:hint="eastAsia"/>
          <w:b/>
          <w:color w:val="021ACA"/>
        </w:rPr>
        <w:t>1、试题内容</w:t>
      </w:r>
      <w:r>
        <w:rPr>
          <w:rFonts w:hint="eastAsia"/>
        </w:rPr>
        <w:t>：</w:t>
      </w:r>
      <w:r>
        <w:rPr>
          <w:rFonts w:hint="eastAsia"/>
          <w:color w:val="FF0000"/>
        </w:rPr>
        <w:t>必填项</w:t>
      </w:r>
      <w:r>
        <w:rPr>
          <w:rFonts w:hint="eastAsia"/>
        </w:rPr>
        <w:t>，格式为“序号.试题内容”或直接为“试题内容”。序号为整数，后接题干内容， 如 1.内容 ，当试题内容以数字开头时，必须添加序号；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2、题型</w:t>
      </w:r>
      <w:r>
        <w:rPr>
          <w:rFonts w:hint="eastAsia"/>
        </w:rPr>
        <w:t>：</w:t>
      </w:r>
      <w:bookmarkStart w:id="0" w:name="OLE_LINK5"/>
      <w:bookmarkStart w:id="1" w:name="OLE_LINK6"/>
      <w:r>
        <w:rPr>
          <w:rFonts w:hint="eastAsia"/>
          <w:color w:val="FF0000"/>
        </w:rPr>
        <w:t>必填项</w:t>
      </w:r>
      <w:bookmarkEnd w:id="0"/>
      <w:bookmarkEnd w:id="1"/>
      <w:r>
        <w:rPr>
          <w:rFonts w:hint="eastAsia"/>
        </w:rPr>
        <w:t>，系统可用题型有单选题、多选题、语音题、判断题、填空题、问答题、计算题、组合题、操作题和打字题（</w:t>
      </w:r>
      <w:r>
        <w:rPr>
          <w:rFonts w:hint="eastAsia"/>
          <w:color w:val="FF0000"/>
        </w:rPr>
        <w:t>各题型试题导入注意事项请参考下面的示例说明</w:t>
      </w:r>
      <w:r>
        <w:rPr>
          <w:rFonts w:hint="eastAsia"/>
        </w:rPr>
        <w:t>）。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3、答案</w:t>
      </w:r>
      <w:r>
        <w:rPr>
          <w:rFonts w:hint="eastAsia"/>
        </w:rPr>
        <w:t>：</w:t>
      </w:r>
      <w:r>
        <w:rPr>
          <w:rFonts w:hint="eastAsia"/>
          <w:color w:val="FF0000"/>
        </w:rPr>
        <w:t>必填项</w:t>
      </w:r>
      <w:r>
        <w:rPr>
          <w:rFonts w:hint="eastAsia"/>
        </w:rPr>
        <w:t>，其中操作题和测评题无标准答案。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4、分数</w:t>
      </w:r>
      <w:r>
        <w:rPr>
          <w:rFonts w:hint="eastAsia"/>
        </w:rPr>
        <w:t>：默认为0，没有单位，只能输入大于或等于0的数字。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5、可选答案</w:t>
      </w:r>
      <w:r>
        <w:rPr>
          <w:rFonts w:hint="eastAsia"/>
        </w:rPr>
        <w:t>：</w:t>
      </w:r>
      <w:r>
        <w:rPr>
          <w:rFonts w:hint="eastAsia"/>
          <w:color w:val="FF0000"/>
        </w:rPr>
        <w:t>必填项</w:t>
      </w:r>
      <w:r>
        <w:rPr>
          <w:rFonts w:hint="eastAsia"/>
        </w:rPr>
        <w:t>，单选题、多选题、测评单选和测评多选题才会存在。直接在题干后以字母和点开头，如A.、B、。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6、试题编号</w:t>
      </w:r>
      <w:r>
        <w:rPr>
          <w:rFonts w:hint="eastAsia"/>
        </w:rPr>
        <w:t>：试题唯一标识。不设置试题编号或设置的试题编号不存在时为新增试题，若设置了编号且当前编号已存在系统中则修改现有试题。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7、试题分类</w:t>
      </w:r>
      <w:r>
        <w:rPr>
          <w:rFonts w:hint="eastAsia"/>
        </w:rPr>
        <w:t>：为空时，直接将试题导入到当前选择的试题分类中。如设置了试题分类且该分类存在，则导入到设置分类下，如设置的试题分类不存在，则在当前选择的试题分类下创建新的试题分类，再将试题导入该分类下。当试题分类为多个级别时，在各级别间用"/"号分隔。</w:t>
      </w:r>
    </w:p>
    <w:p>
      <w:pPr/>
    </w:p>
    <w:p>
      <w:pPr/>
    </w:p>
    <w:p>
      <w:pPr/>
    </w:p>
    <w:p>
      <w:pPr>
        <w:rPr>
          <w:color w:val="FF0000"/>
        </w:rPr>
      </w:pPr>
      <w:r>
        <w:rPr>
          <w:rFonts w:hint="eastAsia"/>
          <w:color w:val="FF0000"/>
        </w:rPr>
        <w:t>//下面是系统支持的所有题型的导入示例，以下试题的导入只包含必填项属性，其他属性说明请参考特殊属性说明。</w:t>
      </w:r>
    </w:p>
    <w:p>
      <w:pPr/>
    </w:p>
    <w:p>
      <w:pPr/>
      <w:r>
        <w:rPr>
          <w:rFonts w:hint="eastAsia"/>
        </w:rPr>
        <w:t>[试题目录]:专业能力测评</w:t>
      </w:r>
    </w:p>
    <w:p>
      <w:pPr/>
    </w:p>
    <w:p>
      <w:pPr/>
      <w:r>
        <w:rPr>
          <w:rFonts w:hint="eastAsia"/>
        </w:rPr>
        <w:t>[分数]：3</w:t>
      </w:r>
    </w:p>
    <w:p>
      <w:pPr/>
    </w:p>
    <w:p>
      <w:pPr/>
      <w:r>
        <w:rPr>
          <w:rFonts w:hint="eastAsia"/>
        </w:rPr>
        <w:t>[难度]：1</w:t>
      </w:r>
    </w:p>
    <w:p>
      <w:pPr/>
    </w:p>
    <w:p>
      <w:pPr/>
      <w:r>
        <w:rPr>
          <w:rFonts w:hint="eastAsia"/>
        </w:rPr>
        <w:t>1、停建、缓建建设工程的档案，暂由（ ）保管</w:t>
      </w:r>
    </w:p>
    <w:p>
      <w:pPr/>
      <w:r>
        <w:rPr>
          <w:rFonts w:hint="eastAsia"/>
        </w:rPr>
        <w:t>A.当地质监部门</w:t>
      </w:r>
    </w:p>
    <w:p>
      <w:pPr/>
      <w:r>
        <w:rPr>
          <w:rFonts w:hint="eastAsia"/>
        </w:rPr>
        <w:t>B.建设单位</w:t>
      </w:r>
    </w:p>
    <w:p>
      <w:pPr/>
      <w:r>
        <w:rPr>
          <w:rFonts w:hint="eastAsia"/>
        </w:rPr>
        <w:t>C.施工单位</w:t>
      </w:r>
    </w:p>
    <w:p>
      <w:pPr/>
      <w:r>
        <w:rPr>
          <w:rFonts w:hint="eastAsia"/>
        </w:rPr>
        <w:t>D.城建档案馆</w:t>
      </w:r>
    </w:p>
    <w:p>
      <w:pPr/>
      <w:r>
        <w:rPr>
          <w:rFonts w:hint="eastAsia"/>
        </w:rPr>
        <w:t>答案:B</w:t>
      </w:r>
    </w:p>
    <w:p>
      <w:pPr/>
      <w:r>
        <w:rPr>
          <w:rFonts w:hint="eastAsia"/>
        </w:rPr>
        <w:t>题型:单选题</w:t>
      </w:r>
    </w:p>
    <w:p>
      <w:pPr/>
    </w:p>
    <w:p>
      <w:pPr>
        <w:rPr>
          <w:color w:val="C00000"/>
        </w:rPr>
      </w:pPr>
      <w:r>
        <w:rPr>
          <w:rFonts w:hint="eastAsia"/>
          <w:color w:val="C00000"/>
        </w:rPr>
        <w:t>//说明：[试题目录]、[分数]和[难度]为公共属性，以下导入试题的试题目录、分数和难度将引用公共属性中设置的值。</w:t>
      </w:r>
    </w:p>
    <w:p>
      <w:pPr/>
    </w:p>
    <w:p>
      <w:pPr/>
      <w:r>
        <w:rPr>
          <w:rFonts w:hint="eastAsia"/>
        </w:rPr>
        <w:t>2、要拿到项目初步设计的批复，对外报送的初步设计图纸中的平面图，要保证图纸质量，通常要注意检查是否满足下列哪些条件？</w:t>
      </w:r>
    </w:p>
    <w:p>
      <w:pPr>
        <w:outlineLvl w:val="0"/>
      </w:pPr>
      <w:r>
        <w:rPr>
          <w:rFonts w:hint="eastAsia"/>
        </w:rPr>
        <w:t>A.是否满足初设任务书要求，是否满足了各业态的设计导则要求</w:t>
      </w:r>
    </w:p>
    <w:p>
      <w:pPr/>
      <w:r>
        <w:rPr>
          <w:rFonts w:hint="eastAsia"/>
        </w:rPr>
        <w:t>B.主要结构和建筑构配件图示表达，特别应表达出空调机位置</w:t>
      </w:r>
    </w:p>
    <w:p>
      <w:pPr>
        <w:outlineLvl w:val="0"/>
      </w:pPr>
      <w:r>
        <w:rPr>
          <w:rFonts w:hint="eastAsia"/>
        </w:rPr>
        <w:t>C.主要建筑设备的位置是否科学合理</w:t>
      </w:r>
    </w:p>
    <w:p>
      <w:pPr/>
      <w:r>
        <w:rPr>
          <w:rFonts w:hint="eastAsia"/>
        </w:rPr>
        <w:t>D.应核实建筑平面图室内、室外地面设计标高及地上、地下各楼地面标高，以及每层建筑面积</w:t>
      </w:r>
    </w:p>
    <w:p>
      <w:pPr>
        <w:outlineLvl w:val="0"/>
      </w:pPr>
      <w:r>
        <w:rPr>
          <w:rFonts w:hint="eastAsia"/>
        </w:rPr>
        <w:t>E.建筑平面图的防火分区及防火分区分隔位置及面积是否合理</w:t>
      </w:r>
    </w:p>
    <w:p>
      <w:pPr/>
      <w:r>
        <w:rPr>
          <w:rFonts w:hint="eastAsia"/>
        </w:rPr>
        <w:t>答案:A|C|D</w:t>
      </w:r>
    </w:p>
    <w:p>
      <w:pPr/>
      <w:r>
        <w:rPr>
          <w:rFonts w:hint="eastAsia"/>
        </w:rPr>
        <w:t>题型:多选题</w:t>
      </w:r>
    </w:p>
    <w:p>
      <w:pPr/>
    </w:p>
    <w:p>
      <w:pPr>
        <w:rPr>
          <w:color w:val="C00000"/>
        </w:rPr>
      </w:pPr>
      <w:r>
        <w:rPr>
          <w:rFonts w:hint="eastAsia"/>
          <w:color w:val="C00000"/>
        </w:rPr>
        <w:t>//说明：多选题每个答案需用“|”隔开。</w:t>
      </w:r>
    </w:p>
    <w:p>
      <w:pPr/>
    </w:p>
    <w:p>
      <w:pPr/>
      <w:r>
        <w:rPr>
          <w:rFonts w:hint="eastAsia"/>
        </w:rPr>
        <w:t>3、</w:t>
      </w:r>
      <w:r>
        <w:t>{</w:t>
      </w:r>
    </w:p>
    <w:p>
      <w:pPr/>
      <w:r>
        <w:rPr>
          <w:rFonts w:hint="eastAsia"/>
        </w:rPr>
        <w:t>经规划部门批准的规划变更、设计单位同意的设计变更导致商品房的结构形式、户型、空间尺寸、朝向变化，房地产开发企业应当在变更确立之日起15日内，书面通知买受人。</w:t>
      </w:r>
    </w:p>
    <w:p>
      <w:pPr/>
      <w:r>
        <w:t>}</w:t>
      </w:r>
    </w:p>
    <w:p>
      <w:pPr/>
      <w:r>
        <w:rPr>
          <w:rFonts w:hint="eastAsia"/>
        </w:rPr>
        <w:t>答案:正确</w:t>
      </w:r>
    </w:p>
    <w:p>
      <w:pPr/>
      <w:r>
        <w:rPr>
          <w:rFonts w:hint="eastAsia"/>
        </w:rPr>
        <w:t>题型:判断题</w:t>
      </w:r>
    </w:p>
    <w:p>
      <w:pPr/>
    </w:p>
    <w:p>
      <w:pPr>
        <w:rPr>
          <w:color w:val="C00000"/>
        </w:rPr>
      </w:pPr>
      <w:r>
        <w:rPr>
          <w:rFonts w:hint="eastAsia"/>
          <w:color w:val="C00000"/>
        </w:rPr>
        <w:t>//说明：判断题答案有“正确、对、Y，错误、错、N”六种输入方式。</w:t>
      </w:r>
    </w:p>
    <w:p>
      <w:pPr/>
    </w:p>
    <w:p>
      <w:pPr/>
      <w:r>
        <w:rPr>
          <w:rFonts w:hint="eastAsia"/>
        </w:rPr>
        <w:t>4、建设单位应自建设项目投入试生产之日起___个月内，向有关部门申请该建设项目需要配套建设的环境保护设施竣工验收。</w:t>
      </w:r>
    </w:p>
    <w:p>
      <w:pPr/>
      <w:r>
        <w:rPr>
          <w:rFonts w:hint="eastAsia"/>
        </w:rPr>
        <w:t>答案:1&amp;3</w:t>
      </w:r>
    </w:p>
    <w:p>
      <w:pPr/>
      <w:r>
        <w:rPr>
          <w:rFonts w:hint="eastAsia"/>
        </w:rPr>
        <w:t>题型:填空题</w:t>
      </w:r>
    </w:p>
    <w:p>
      <w:pPr/>
    </w:p>
    <w:p>
      <w:pPr>
        <w:rPr>
          <w:color w:val="C00000"/>
        </w:rPr>
      </w:pPr>
      <w:r>
        <w:rPr>
          <w:rFonts w:hint="eastAsia"/>
          <w:color w:val="C00000"/>
        </w:rPr>
        <w:t>//说明：填空题的题干中需输入答案处必须用三个或三个以上的“_”，即“___”来表示，用“|”来分隔多个空的答案，如果一个空有多个标准答案请用“&amp;”隔开。</w:t>
      </w:r>
    </w:p>
    <w:p>
      <w:pPr/>
    </w:p>
    <w:p>
      <w:pPr/>
      <w:r>
        <w:rPr>
          <w:rFonts w:hint="eastAsia"/>
        </w:rPr>
        <w:t>5、有两位盲人，他们都各自买了两对黑袜和两对白袜，八对袜子的布质、大小完全相同，而每对袜子都有一张商标纸连着。两位盲人不小心将八对袜子混在一起。他们每人怎样才能取回黑袜和白袜各两对呢?</w:t>
      </w:r>
    </w:p>
    <w:p>
      <w:pPr/>
      <w:r>
        <w:rPr>
          <w:rFonts w:hint="eastAsia"/>
        </w:rPr>
        <w:t>答案：每人取每双袜子的一只就可以了</w:t>
      </w:r>
    </w:p>
    <w:p>
      <w:pPr/>
      <w:r>
        <w:rPr>
          <w:rFonts w:hint="eastAsia"/>
        </w:rPr>
        <w:t>题型：问答题</w:t>
      </w:r>
    </w:p>
    <w:p>
      <w:pPr/>
    </w:p>
    <w:p>
      <w:pPr/>
      <w:r>
        <w:rPr>
          <w:rFonts w:hint="eastAsia"/>
        </w:rPr>
        <w:t>6、请用</w:t>
      </w:r>
      <w:r>
        <w:t>Word</w:t>
      </w:r>
      <w:r>
        <w:rPr>
          <w:rFonts w:hint="eastAsia"/>
        </w:rPr>
        <w:t>画出热线电话的接听流程？</w:t>
      </w:r>
    </w:p>
    <w:p>
      <w:pPr/>
      <w:r>
        <w:rPr>
          <w:rFonts w:hint="eastAsia"/>
        </w:rPr>
        <w:t>答案：无</w:t>
      </w:r>
    </w:p>
    <w:p>
      <w:pPr/>
      <w:r>
        <w:rPr>
          <w:rFonts w:hint="eastAsia"/>
        </w:rPr>
        <w:t>题型：操作题</w:t>
      </w:r>
    </w:p>
    <w:p>
      <w:pPr/>
      <w:r>
        <w:rPr>
          <w:rFonts w:hint="eastAsia"/>
        </w:rPr>
        <w:t>操作题类型</w:t>
      </w:r>
      <w:r>
        <w:t xml:space="preserve"> </w:t>
      </w:r>
      <w:r>
        <w:rPr>
          <w:rFonts w:hint="eastAsia"/>
        </w:rPr>
        <w:t>：</w:t>
      </w:r>
      <w:r>
        <w:t> </w:t>
      </w:r>
      <w:r>
        <w:rPr>
          <w:rFonts w:hint="eastAsia"/>
        </w:rPr>
        <w:t>Word</w:t>
      </w:r>
    </w:p>
    <w:p>
      <w:pPr/>
    </w:p>
    <w:p>
      <w:pPr>
        <w:rPr>
          <w:color w:val="C00000"/>
        </w:rPr>
      </w:pPr>
      <w:r>
        <w:rPr>
          <w:rFonts w:hint="eastAsia"/>
          <w:color w:val="C00000"/>
        </w:rPr>
        <w:t>//说明：操作题答案可为空，操作题题型包含三种：Word、Excel和PPT，默认为Word；</w:t>
      </w:r>
    </w:p>
    <w:p>
      <w:pPr/>
    </w:p>
    <w:p>
      <w:pPr/>
      <w:r>
        <w:rPr>
          <w:rFonts w:hint="eastAsia"/>
        </w:rPr>
        <w:t>7、夫以四海之广，兆民之众，受制于一人，虽有绝伦之力，高世之智，莫不奔走而服役者，岂非以礼为之纪纲哉！是故天子统三公，三公率诸侯，诸侯制卿大夫，卿大夫制士庶人。贵以临贱，贱以承贵。上之使下犹心腹之运手足，根本不制支叶，下之事上犹手足之卫心腹，支叶之庇本根，然后能上下相保而国家治安。故曰天子之职莫大于礼也。</w:t>
      </w:r>
    </w:p>
    <w:p>
      <w:pPr/>
      <w:r>
        <w:rPr>
          <w:rFonts w:hint="eastAsia"/>
        </w:rPr>
        <w:t>答案：根据正确率评分</w:t>
      </w:r>
    </w:p>
    <w:p>
      <w:pPr/>
      <w:r>
        <w:rPr>
          <w:rFonts w:hint="eastAsia"/>
        </w:rPr>
        <w:t>题型：打字题</w:t>
      </w:r>
    </w:p>
    <w:p>
      <w:pPr/>
      <w:r>
        <w:rPr>
          <w:rFonts w:hint="eastAsia"/>
        </w:rPr>
        <w:t>答题时间：5</w:t>
      </w:r>
    </w:p>
    <w:p>
      <w:pPr/>
    </w:p>
    <w:p>
      <w:pPr>
        <w:rPr>
          <w:color w:val="C00000"/>
        </w:rPr>
      </w:pPr>
      <w:r>
        <w:rPr>
          <w:rFonts w:hint="eastAsia"/>
          <w:color w:val="C00000"/>
        </w:rPr>
        <w:t>//说明：打字题答案为评分标准说明。</w:t>
      </w:r>
    </w:p>
    <w:p>
      <w:pPr/>
    </w:p>
    <w:p>
      <w:pPr>
        <w:rPr>
          <w:b/>
          <w:sz w:val="30"/>
          <w:szCs w:val="30"/>
        </w:rPr>
      </w:pPr>
      <w:bookmarkStart w:id="2" w:name="_GoBack"/>
      <w:bookmarkEnd w:id="2"/>
      <w:r>
        <w:rPr>
          <w:rFonts w:hint="eastAsia"/>
          <w:b/>
          <w:sz w:val="30"/>
          <w:szCs w:val="30"/>
        </w:rPr>
        <w:t>//特殊属性说明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1、系统编号</w:t>
      </w:r>
      <w:r>
        <w:rPr>
          <w:rFonts w:hint="eastAsia"/>
        </w:rPr>
        <w:t>：一般不设置，由系统自动生成；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2、可选答案分数</w:t>
      </w:r>
      <w:r>
        <w:rPr>
          <w:rFonts w:hint="eastAsia"/>
        </w:rPr>
        <w:t>：适用于测评单选题和测评多选题，只能输入大于或等于0的数值，每个可选答案分数需用“|”隔开；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3、答题时间：</w:t>
      </w:r>
      <w:r>
        <w:rPr>
          <w:rFonts w:hint="eastAsia"/>
        </w:rPr>
        <w:t>格式为整数，单位为秒，设置时无须输入单位，即答题时间为5分钟，输入300；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4、试题分析</w:t>
      </w:r>
      <w:r>
        <w:rPr>
          <w:rFonts w:hint="eastAsia"/>
        </w:rPr>
        <w:t>：对试题的一个分析说明；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5、难度</w:t>
      </w:r>
      <w:r>
        <w:rPr>
          <w:rFonts w:hint="eastAsia"/>
        </w:rPr>
        <w:t>：包含1~5个等级，默认为空，设置时只需输入1到5中的任意数字即可；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6、操作题类型</w:t>
      </w:r>
      <w:r>
        <w:rPr>
          <w:rFonts w:hint="eastAsia"/>
        </w:rPr>
        <w:t>：适用于操作题，其他题型无此属性。包含word、Excel和PPT三种类型，默认为Word；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7、试题状态</w:t>
      </w:r>
      <w:r>
        <w:rPr>
          <w:rFonts w:hint="eastAsia"/>
        </w:rPr>
        <w:t>：包含两种状态“正常”和“禁用”，默认为正常；</w:t>
      </w:r>
    </w:p>
    <w:p>
      <w:pPr/>
      <w:r>
        <w:rPr>
          <w:rFonts w:hint="eastAsia"/>
        </w:rPr>
        <w:t>/</w:t>
      </w:r>
      <w:r>
        <w:rPr>
          <w:rFonts w:hint="eastAsia"/>
          <w:b/>
          <w:color w:val="021ACA"/>
        </w:rPr>
        <w:t>/8、标签名称</w:t>
      </w:r>
      <w:r>
        <w:rPr>
          <w:rFonts w:hint="eastAsia"/>
        </w:rPr>
        <w:t>：设置试题标签，如设置的标签不存在，则在标签管理中新增标签；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9、上级试题编号</w:t>
      </w:r>
      <w:r>
        <w:rPr>
          <w:rFonts w:hint="eastAsia"/>
        </w:rPr>
        <w:t>：适用于组合题的子试题。</w:t>
      </w:r>
    </w:p>
    <w:p>
      <w:pPr>
        <w:rPr>
          <w:color w:val="C00000"/>
        </w:rPr>
      </w:pPr>
    </w:p>
    <w:p>
      <w:pPr>
        <w:rPr>
          <w:color w:val="C0000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//公共属性说明：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1、公共属性说明</w:t>
      </w:r>
      <w:r>
        <w:rPr>
          <w:rFonts w:hint="eastAsia"/>
        </w:rPr>
        <w:t>：如果多个试题的某些属性相同，如同一试题分类，同一题型，或相同分数和难度等，可以用单独的公共属性行来表示，而不必每个试题都写。</w:t>
      </w:r>
    </w:p>
    <w:p>
      <w:pPr/>
      <w:r>
        <w:rPr>
          <w:rFonts w:hint="eastAsia"/>
        </w:rPr>
        <w:t>//</w:t>
      </w:r>
      <w:r>
        <w:rPr>
          <w:rFonts w:hint="eastAsia"/>
          <w:b/>
          <w:color w:val="021ACA"/>
        </w:rPr>
        <w:t>2、公共属性设置格式</w:t>
      </w:r>
      <w:r>
        <w:rPr>
          <w:rFonts w:hint="eastAsia"/>
        </w:rPr>
        <w:t>：[属性名]：属性值，每个公共属性需用“[]”将属性名括上，上下要用空行隔开为独立行；</w:t>
      </w:r>
    </w:p>
    <w:p>
      <w:pPr/>
      <w:r>
        <w:rPr>
          <w:rFonts w:hint="eastAsia"/>
        </w:rPr>
        <w:t>/</w:t>
      </w:r>
      <w:r>
        <w:rPr>
          <w:rFonts w:hint="eastAsia"/>
          <w:b/>
          <w:color w:val="021ACA"/>
        </w:rPr>
        <w:t>/3、公共属性引用规则</w:t>
      </w:r>
      <w:r>
        <w:rPr>
          <w:rFonts w:hint="eastAsia"/>
        </w:rPr>
        <w:t>：如存在公共属性时，且试题中没有该属性，则试题该属性将引用公共属性值，当试题中有该属性，则试题该属性引用本试题设置的属性值。</w:t>
      </w:r>
    </w:p>
    <w:p>
      <w:pPr>
        <w:rPr>
          <w:color w:val="C00000"/>
        </w:rPr>
      </w:pPr>
    </w:p>
    <w:p>
      <w:pPr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18EA"/>
    <w:rsid w:val="0002481A"/>
    <w:rsid w:val="000C70EA"/>
    <w:rsid w:val="000D7074"/>
    <w:rsid w:val="000F5956"/>
    <w:rsid w:val="00106988"/>
    <w:rsid w:val="00122370"/>
    <w:rsid w:val="0012573A"/>
    <w:rsid w:val="001431DE"/>
    <w:rsid w:val="00147836"/>
    <w:rsid w:val="001D525D"/>
    <w:rsid w:val="00262203"/>
    <w:rsid w:val="00280F48"/>
    <w:rsid w:val="00285103"/>
    <w:rsid w:val="00294FEE"/>
    <w:rsid w:val="002A03F4"/>
    <w:rsid w:val="002D5B30"/>
    <w:rsid w:val="002E721F"/>
    <w:rsid w:val="003515F1"/>
    <w:rsid w:val="00360B0A"/>
    <w:rsid w:val="00363A76"/>
    <w:rsid w:val="003740A3"/>
    <w:rsid w:val="00387B8B"/>
    <w:rsid w:val="003D1E06"/>
    <w:rsid w:val="003E2E71"/>
    <w:rsid w:val="00400A60"/>
    <w:rsid w:val="004013C3"/>
    <w:rsid w:val="00415B8F"/>
    <w:rsid w:val="00420636"/>
    <w:rsid w:val="004413C6"/>
    <w:rsid w:val="00452ED1"/>
    <w:rsid w:val="00461B5C"/>
    <w:rsid w:val="0048239D"/>
    <w:rsid w:val="00486935"/>
    <w:rsid w:val="004D52DA"/>
    <w:rsid w:val="004E6630"/>
    <w:rsid w:val="005330B3"/>
    <w:rsid w:val="00535182"/>
    <w:rsid w:val="00537BEA"/>
    <w:rsid w:val="00564676"/>
    <w:rsid w:val="005D3C6C"/>
    <w:rsid w:val="005E105A"/>
    <w:rsid w:val="005E1421"/>
    <w:rsid w:val="005F40F2"/>
    <w:rsid w:val="00602E6B"/>
    <w:rsid w:val="0073621B"/>
    <w:rsid w:val="00741FD7"/>
    <w:rsid w:val="007429EE"/>
    <w:rsid w:val="007513C5"/>
    <w:rsid w:val="0075640E"/>
    <w:rsid w:val="00760845"/>
    <w:rsid w:val="00763D0B"/>
    <w:rsid w:val="007661A1"/>
    <w:rsid w:val="0078390E"/>
    <w:rsid w:val="007A2A6C"/>
    <w:rsid w:val="007C3190"/>
    <w:rsid w:val="00842148"/>
    <w:rsid w:val="008B7110"/>
    <w:rsid w:val="009469D8"/>
    <w:rsid w:val="0097745D"/>
    <w:rsid w:val="00985A2A"/>
    <w:rsid w:val="009908E4"/>
    <w:rsid w:val="00991D28"/>
    <w:rsid w:val="009B37D1"/>
    <w:rsid w:val="009D771F"/>
    <w:rsid w:val="00A416FF"/>
    <w:rsid w:val="00A42B29"/>
    <w:rsid w:val="00A964EC"/>
    <w:rsid w:val="00AD33AC"/>
    <w:rsid w:val="00AF18EA"/>
    <w:rsid w:val="00B10E23"/>
    <w:rsid w:val="00B31CAB"/>
    <w:rsid w:val="00B926EF"/>
    <w:rsid w:val="00BA378E"/>
    <w:rsid w:val="00BC2E18"/>
    <w:rsid w:val="00BC4DC8"/>
    <w:rsid w:val="00BD0636"/>
    <w:rsid w:val="00BE6B47"/>
    <w:rsid w:val="00C148E1"/>
    <w:rsid w:val="00C41809"/>
    <w:rsid w:val="00C87ACC"/>
    <w:rsid w:val="00CA2BD0"/>
    <w:rsid w:val="00CD3A1A"/>
    <w:rsid w:val="00D565E4"/>
    <w:rsid w:val="00D567A8"/>
    <w:rsid w:val="00D80D50"/>
    <w:rsid w:val="00E55B92"/>
    <w:rsid w:val="00E60245"/>
    <w:rsid w:val="00E606D7"/>
    <w:rsid w:val="00EE29F0"/>
    <w:rsid w:val="00F1052A"/>
    <w:rsid w:val="00F11696"/>
    <w:rsid w:val="00F4571D"/>
    <w:rsid w:val="00F7657A"/>
    <w:rsid w:val="00F823B3"/>
    <w:rsid w:val="00FC0FEC"/>
    <w:rsid w:val="00FE3FE5"/>
    <w:rsid w:val="0FA30C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2"/>
    <w:unhideWhenUsed/>
    <w:uiPriority w:val="99"/>
    <w:rPr>
      <w:rFonts w:ascii="宋体"/>
      <w:sz w:val="18"/>
      <w:szCs w:val="18"/>
    </w:rPr>
  </w:style>
  <w:style w:type="paragraph" w:styleId="6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8"/>
    <w:link w:val="7"/>
    <w:uiPriority w:val="99"/>
    <w:rPr>
      <w:sz w:val="18"/>
      <w:szCs w:val="18"/>
    </w:rPr>
  </w:style>
  <w:style w:type="character" w:customStyle="1" w:styleId="11">
    <w:name w:val="页脚 Char"/>
    <w:basedOn w:val="8"/>
    <w:link w:val="6"/>
    <w:uiPriority w:val="99"/>
    <w:rPr>
      <w:sz w:val="18"/>
      <w:szCs w:val="18"/>
    </w:rPr>
  </w:style>
  <w:style w:type="character" w:customStyle="1" w:styleId="12">
    <w:name w:val="文档结构图 Char"/>
    <w:basedOn w:val="8"/>
    <w:link w:val="5"/>
    <w:semiHidden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3">
    <w:name w:val="标题 1 Char"/>
    <w:basedOn w:val="8"/>
    <w:link w:val="2"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4">
    <w:name w:val="标题 2 Char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3 Char"/>
    <w:basedOn w:val="8"/>
    <w:link w:val="4"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542</Words>
  <Characters>3094</Characters>
  <Lines>25</Lines>
  <Paragraphs>7</Paragraphs>
  <TotalTime>0</TotalTime>
  <ScaleCrop>false</ScaleCrop>
  <LinksUpToDate>false</LinksUpToDate>
  <CharactersWithSpaces>3629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2013-01-15T08:32:00Z</dcterms:created>
  <dc:creator>tomato</dc:creator>
  <cp:lastModifiedBy>Administrator</cp:lastModifiedBy>
  <dcterms:modified xsi:type="dcterms:W3CDTF">2016-03-04T02:25:46Z</dcterms:modified>
  <cp:revision>346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